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5FE1" w:rsidRPr="003B7AE3" w:rsidRDefault="0035136E" w:rsidP="00921F6C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>ЗАКЛЮЧЕНИЕ</w:t>
      </w:r>
      <w:r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br/>
      </w:r>
      <w:r w:rsidR="00921F6C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>о результатах публичных слушаний</w:t>
      </w:r>
    </w:p>
    <w:p w:rsidR="00921F6C" w:rsidRPr="003B7AE3" w:rsidRDefault="00297B2B" w:rsidP="00610F80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07</w:t>
      </w:r>
      <w:r w:rsidR="00921F6C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>.</w:t>
      </w:r>
      <w:r w:rsidR="00ED1C3A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>0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7</w:t>
      </w:r>
      <w:r w:rsidR="00921F6C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>.202</w:t>
      </w:r>
      <w:r w:rsidR="00ED1C3A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>6</w:t>
      </w:r>
      <w:r w:rsidR="00921F6C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</w:t>
      </w:r>
      <w:r w:rsidR="00B3300D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 </w:t>
      </w:r>
      <w:r w:rsidR="00921F6C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                                                                                                                                                      </w:t>
      </w:r>
      <w:r w:rsidR="00B3300D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</w:t>
      </w:r>
      <w:r w:rsidR="00CB5FE1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="00921F6C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г. Сургут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261EFA" w:rsidRPr="00D47BB3" w:rsidRDefault="00921F6C" w:rsidP="00261EFA">
      <w:pPr>
        <w:ind w:firstLine="709"/>
        <w:jc w:val="both"/>
        <w:rPr>
          <w:sz w:val="28"/>
          <w:szCs w:val="28"/>
          <w:lang w:eastAsia="ru-RU"/>
        </w:rPr>
      </w:pPr>
      <w:r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На основании постановления Администрации города от </w:t>
      </w:r>
      <w:r w:rsidR="00261EFA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17</w:t>
      </w:r>
      <w:r w:rsidR="0060565B" w:rsidRPr="003B7AE3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.</w:t>
      </w:r>
      <w:r w:rsidR="00090BF1" w:rsidRPr="003B7AE3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0</w:t>
      </w:r>
      <w:r w:rsidR="00297B2B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6</w:t>
      </w:r>
      <w:r w:rsidR="0060565B" w:rsidRPr="003B7AE3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.202</w:t>
      </w:r>
      <w:r w:rsidR="00090BF1" w:rsidRPr="003B7AE3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6</w:t>
      </w:r>
      <w:r w:rsidR="0060565B" w:rsidRPr="003B7AE3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№ </w:t>
      </w:r>
      <w:r w:rsidR="00261EFA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6466</w:t>
      </w:r>
      <w:r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«О назначении публичных слушаний</w:t>
      </w:r>
      <w:r w:rsidR="00F83A9A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>», Администрацией</w:t>
      </w:r>
      <w:r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города Сургута</w:t>
      </w:r>
      <w:r w:rsidR="00F9160D" w:rsidRPr="003B7AE3">
        <w:rPr>
          <w:sz w:val="24"/>
          <w:szCs w:val="24"/>
        </w:rPr>
        <w:t xml:space="preserve"> </w:t>
      </w:r>
      <w:r w:rsidR="00F9160D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>в лице комиссии по градостроительному зонированию, состав и полномочия которой утверждены распоряжением Администрации от 02.05.2024 № 2208 «О создании комиссии по градостроительному зонированию и о признании утратившими силу некоторых муниципальных правовых актов»</w:t>
      </w:r>
      <w:r w:rsidR="006967FC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проведены публичные слушания по проекту решения </w:t>
      </w:r>
      <w:r w:rsidR="00261EFA" w:rsidRPr="00261EFA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о предоставлении разрешения на условно разрешенный вид использования земельного участка </w:t>
      </w:r>
      <w:r w:rsidR="00261EFA" w:rsidRPr="00261EFA">
        <w:rPr>
          <w:rFonts w:ascii="Times New Roman" w:eastAsia="Times New Roman" w:hAnsi="Times New Roman" w:cs="Times New Roman"/>
          <w:sz w:val="24"/>
          <w:szCs w:val="24"/>
          <w:lang w:eastAsia="zh-CN"/>
        </w:rPr>
        <w:br/>
        <w:t>с кадастровым номером 86:10:0101084:49, расположенного по адресу: город Сургут, Восточный промрайон, улица Терешковой, территориальная зона Ж4. «Зона застройки многоэтажными жилыми домами», условно разрешенный вид – магазины (код 4.4), бытовое обслуживание (код 3.3), общественное питание (код 4.6), в целях размещения магазина, объектов общественного питания</w:t>
      </w:r>
      <w:r w:rsidR="003033FC" w:rsidRPr="003033FC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="00261EFA" w:rsidRPr="00261EFA">
        <w:rPr>
          <w:rFonts w:ascii="Times New Roman" w:eastAsia="Times New Roman" w:hAnsi="Times New Roman" w:cs="Times New Roman"/>
          <w:sz w:val="24"/>
          <w:szCs w:val="24"/>
          <w:lang w:eastAsia="zh-CN"/>
        </w:rPr>
        <w:t>и бытового обслуживания на земельном участке с кадастровым номером 86:10:0101084:49.</w:t>
      </w:r>
      <w:r w:rsidR="00261EFA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="00B74093" w:rsidRPr="00B74093">
        <w:rPr>
          <w:rFonts w:ascii="Times New Roman" w:eastAsia="Times New Roman" w:hAnsi="Times New Roman" w:cs="Times New Roman"/>
          <w:sz w:val="24"/>
          <w:szCs w:val="24"/>
          <w:lang w:eastAsia="zh-CN"/>
        </w:rPr>
        <w:t>Заявитель</w:t>
      </w:r>
      <w:r w:rsidR="00261EFA" w:rsidRPr="00D47BB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: </w:t>
      </w:r>
      <w:proofErr w:type="spellStart"/>
      <w:r w:rsidR="00261EFA" w:rsidRPr="00D47BB3">
        <w:rPr>
          <w:rFonts w:ascii="Times New Roman" w:eastAsia="Times New Roman" w:hAnsi="Times New Roman" w:cs="Times New Roman"/>
          <w:sz w:val="24"/>
          <w:szCs w:val="24"/>
          <w:lang w:eastAsia="zh-CN"/>
        </w:rPr>
        <w:t>Сааков</w:t>
      </w:r>
      <w:proofErr w:type="spellEnd"/>
      <w:r w:rsidR="00261EFA" w:rsidRPr="00D47BB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Вячеслав Юрьевич, ООО «</w:t>
      </w:r>
      <w:proofErr w:type="spellStart"/>
      <w:r w:rsidR="00261EFA" w:rsidRPr="00D47BB3">
        <w:rPr>
          <w:rFonts w:ascii="Times New Roman" w:eastAsia="Times New Roman" w:hAnsi="Times New Roman" w:cs="Times New Roman"/>
          <w:sz w:val="24"/>
          <w:szCs w:val="24"/>
          <w:lang w:eastAsia="zh-CN"/>
        </w:rPr>
        <w:t>Сургутстройсвязь</w:t>
      </w:r>
      <w:proofErr w:type="spellEnd"/>
      <w:r w:rsidR="00261EFA" w:rsidRPr="00D47BB3">
        <w:rPr>
          <w:rFonts w:ascii="Times New Roman" w:eastAsia="Times New Roman" w:hAnsi="Times New Roman" w:cs="Times New Roman"/>
          <w:sz w:val="24"/>
          <w:szCs w:val="24"/>
          <w:lang w:eastAsia="zh-CN"/>
        </w:rPr>
        <w:t>».</w:t>
      </w:r>
    </w:p>
    <w:p w:rsidR="00921F6C" w:rsidRPr="003B7AE3" w:rsidRDefault="00921F6C" w:rsidP="0060565B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В ходе публичных слушаний оформлен и составлен протокол от </w:t>
      </w:r>
      <w:r w:rsidR="006A36E0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0</w:t>
      </w:r>
      <w:r w:rsidR="00297B2B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6</w:t>
      </w:r>
      <w:r w:rsidRPr="003B7AE3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.</w:t>
      </w:r>
      <w:r w:rsidR="00ED1C3A" w:rsidRPr="003B7AE3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0</w:t>
      </w:r>
      <w:r w:rsidR="00297B2B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7</w:t>
      </w:r>
      <w:r w:rsidR="00C16403" w:rsidRPr="003B7AE3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.202</w:t>
      </w:r>
      <w:r w:rsidR="00ED1C3A" w:rsidRPr="003B7AE3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6</w:t>
      </w:r>
      <w:r w:rsidR="00C16403" w:rsidRPr="003B7AE3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№ 2</w:t>
      </w:r>
      <w:r w:rsidR="006A36E0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6</w:t>
      </w:r>
      <w:r w:rsidR="00297B2B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8</w:t>
      </w:r>
      <w:r w:rsidR="00DA5B58" w:rsidRPr="003B7AE3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.</w:t>
      </w:r>
    </w:p>
    <w:p w:rsidR="00297B2B" w:rsidRDefault="00216450" w:rsidP="00B3300D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>В публичных слушаниях приняли</w:t>
      </w:r>
      <w:r w:rsidR="00921F6C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="00DA5B58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участие </w:t>
      </w:r>
      <w:r w:rsidR="00297B2B">
        <w:rPr>
          <w:rFonts w:ascii="Times New Roman" w:eastAsia="Times New Roman" w:hAnsi="Times New Roman" w:cs="Times New Roman"/>
          <w:sz w:val="24"/>
          <w:szCs w:val="24"/>
          <w:lang w:eastAsia="zh-CN"/>
        </w:rPr>
        <w:t>11</w:t>
      </w:r>
      <w:r w:rsidR="00921F6C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участников публичных слушаний, которые внесли следующие предложения и замечания по проекту:</w:t>
      </w:r>
      <w:r w:rsidR="00B3300D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</w:p>
    <w:p w:rsidR="00921F6C" w:rsidRPr="003B7AE3" w:rsidRDefault="00CB5FE1" w:rsidP="00297B2B">
      <w:pPr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>п</w:t>
      </w:r>
      <w:r w:rsidR="00921F6C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>редложения и замечания граждан, постоянно проживающих на территории проведения публичных слушаний:</w:t>
      </w:r>
    </w:p>
    <w:tbl>
      <w:tblPr>
        <w:tblW w:w="1586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9"/>
        <w:gridCol w:w="2519"/>
        <w:gridCol w:w="5561"/>
        <w:gridCol w:w="4678"/>
        <w:gridCol w:w="2551"/>
      </w:tblGrid>
      <w:tr w:rsidR="00CB5FE1" w:rsidRPr="00921F6C" w:rsidTr="00C16403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1F6C" w:rsidRPr="00216450" w:rsidRDefault="00BC6FF8" w:rsidP="00921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№</w:t>
            </w:r>
          </w:p>
          <w:p w:rsidR="00921F6C" w:rsidRPr="00216450" w:rsidRDefault="00921F6C" w:rsidP="00921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216450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п/п</w:t>
            </w: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1F6C" w:rsidRPr="00216450" w:rsidRDefault="00921F6C" w:rsidP="00921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216450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Фамилия, имя, отчество</w:t>
            </w:r>
          </w:p>
        </w:tc>
        <w:tc>
          <w:tcPr>
            <w:tcW w:w="5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1F6C" w:rsidRPr="00216450" w:rsidRDefault="00921F6C" w:rsidP="00921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216450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Предложение и замечание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1F6C" w:rsidRPr="00216450" w:rsidRDefault="00921F6C" w:rsidP="00921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216450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Решение органа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1F6C" w:rsidRPr="00216450" w:rsidRDefault="00921F6C" w:rsidP="00921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216450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Аргументированное обоснование</w:t>
            </w:r>
          </w:p>
        </w:tc>
      </w:tr>
      <w:tr w:rsidR="00CB5FE1" w:rsidRPr="00921F6C" w:rsidTr="00C16403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1F6C" w:rsidRPr="00216450" w:rsidRDefault="00CB5FE1" w:rsidP="00921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</w:pPr>
            <w:r w:rsidRPr="00216450"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1F6C" w:rsidRPr="00216450" w:rsidRDefault="00921F6C" w:rsidP="00921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</w:pPr>
            <w:r w:rsidRPr="00216450"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5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1F6C" w:rsidRPr="00216450" w:rsidRDefault="006B072D" w:rsidP="00921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</w:pPr>
            <w:r w:rsidRPr="00D375B1"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>Не поступали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1F6C" w:rsidRPr="00216450" w:rsidRDefault="00CB5FE1" w:rsidP="00921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</w:pPr>
            <w:r w:rsidRPr="00216450"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1F6C" w:rsidRPr="00216450" w:rsidRDefault="00CB5FE1" w:rsidP="00921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</w:pPr>
            <w:r w:rsidRPr="00216450"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>-</w:t>
            </w:r>
          </w:p>
        </w:tc>
      </w:tr>
    </w:tbl>
    <w:p w:rsidR="00921F6C" w:rsidRPr="00921F6C" w:rsidRDefault="00921F6C" w:rsidP="00921F6C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lang w:eastAsia="ru-RU"/>
        </w:rPr>
      </w:pPr>
      <w:r w:rsidRPr="00921F6C">
        <w:rPr>
          <w:rFonts w:ascii="Times New Roman" w:eastAsia="Times New Roman" w:hAnsi="Times New Roman" w:cs="Times New Roman"/>
          <w:color w:val="22272F"/>
          <w:lang w:eastAsia="ru-RU"/>
        </w:rPr>
        <w:t>предложения и замечания иных участников публичных слушаний:</w:t>
      </w:r>
    </w:p>
    <w:tbl>
      <w:tblPr>
        <w:tblW w:w="15827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9"/>
        <w:gridCol w:w="2552"/>
        <w:gridCol w:w="5528"/>
        <w:gridCol w:w="4636"/>
        <w:gridCol w:w="2552"/>
      </w:tblGrid>
      <w:tr w:rsidR="004B03F1" w:rsidRPr="0047003E" w:rsidTr="00E944C3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hideMark/>
          </w:tcPr>
          <w:p w:rsidR="00921F6C" w:rsidRPr="0047003E" w:rsidRDefault="00BC6FF8" w:rsidP="00BC6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47003E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№</w:t>
            </w:r>
          </w:p>
          <w:p w:rsidR="00921F6C" w:rsidRPr="0047003E" w:rsidRDefault="00921F6C" w:rsidP="00BC6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47003E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п/п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hideMark/>
          </w:tcPr>
          <w:p w:rsidR="00921F6C" w:rsidRPr="0047003E" w:rsidRDefault="00921F6C" w:rsidP="00921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47003E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Фамилия, имя, отчество/наименование юридического лица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hideMark/>
          </w:tcPr>
          <w:p w:rsidR="00921F6C" w:rsidRPr="0047003E" w:rsidRDefault="00921F6C" w:rsidP="00921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47003E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Предложение и замечание</w:t>
            </w:r>
          </w:p>
        </w:tc>
        <w:tc>
          <w:tcPr>
            <w:tcW w:w="463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21F6C" w:rsidRPr="0047003E" w:rsidRDefault="00921F6C" w:rsidP="00921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47003E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Решение органа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21F6C" w:rsidRPr="0047003E" w:rsidRDefault="00921F6C" w:rsidP="00921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47003E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Аргументированное обоснование</w:t>
            </w:r>
          </w:p>
        </w:tc>
      </w:tr>
      <w:tr w:rsidR="006504C8" w:rsidRPr="0047003E" w:rsidTr="00EE7DF9">
        <w:trPr>
          <w:trHeight w:val="2730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04C8" w:rsidRPr="0047003E" w:rsidRDefault="006504C8" w:rsidP="00D04E96">
            <w:pPr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47003E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4C8" w:rsidRPr="0047003E" w:rsidRDefault="006504C8" w:rsidP="00297B2B">
            <w:pPr>
              <w:widowControl w:val="0"/>
              <w:suppressAutoHyphens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proofErr w:type="spellStart"/>
            <w:r w:rsidRPr="0047003E">
              <w:rPr>
                <w:rFonts w:ascii="Times New Roman" w:hAnsi="Times New Roman" w:cs="Times New Roman"/>
              </w:rPr>
              <w:t>Сааков</w:t>
            </w:r>
            <w:proofErr w:type="spellEnd"/>
            <w:r w:rsidRPr="0047003E">
              <w:rPr>
                <w:rFonts w:ascii="Times New Roman" w:hAnsi="Times New Roman" w:cs="Times New Roman"/>
              </w:rPr>
              <w:t xml:space="preserve"> Вячеслав Юрьевич, заявитель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504C8" w:rsidRPr="0047003E" w:rsidRDefault="006504C8" w:rsidP="00261EFA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 w:rsidRPr="0047003E">
              <w:rPr>
                <w:rFonts w:ascii="Times New Roman" w:hAnsi="Times New Roman" w:cs="Times New Roman"/>
              </w:rPr>
              <w:t>- о том, что на данный участок существует согласованный проект. В процессе подготовки и согласования проектной документации были внесены изменения: земельный участок находился в территориальной зоне П1-9, в последствие стала - Ж4. На земельном участке планируется размещение комплекса НТО.</w:t>
            </w:r>
          </w:p>
          <w:p w:rsidR="006504C8" w:rsidRPr="0047003E" w:rsidRDefault="006504C8" w:rsidP="00261EFA">
            <w:pPr>
              <w:widowControl w:val="0"/>
              <w:jc w:val="both"/>
              <w:rPr>
                <w:rFonts w:ascii="Times New Roman" w:hAnsi="Times New Roman" w:cs="Times New Roman"/>
              </w:rPr>
            </w:pPr>
          </w:p>
          <w:p w:rsidR="006504C8" w:rsidRPr="0047003E" w:rsidRDefault="006504C8" w:rsidP="00261EFA">
            <w:pPr>
              <w:ind w:right="120"/>
              <w:jc w:val="both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47003E">
              <w:rPr>
                <w:rFonts w:ascii="Times New Roman" w:hAnsi="Times New Roman" w:cs="Times New Roman"/>
              </w:rPr>
              <w:t>- декабрь 2023 года.</w:t>
            </w:r>
          </w:p>
        </w:tc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04C8" w:rsidRPr="0047003E" w:rsidRDefault="006504C8" w:rsidP="001D6120">
            <w:pPr>
              <w:spacing w:after="0" w:line="240" w:lineRule="auto"/>
              <w:ind w:right="92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47003E">
              <w:rPr>
                <w:rFonts w:ascii="Times New Roman" w:eastAsia="Times New Roman" w:hAnsi="Times New Roman" w:cs="Times New Roman"/>
                <w:lang w:eastAsia="zh-CN"/>
              </w:rPr>
              <w:t>Предоставить разрешение на условно разрешенный вид использования земельного участка с кадастровым номером 86:10:0101084:49, расположенного по адресу: город Сургут, Восточный промрайон, улица Терешковой, территориальная зона Ж4. «Зона застройки многоэтажными жилыми домами», условно разрешенный вид – магазины (код 4.4), бытовое обслуживание (код 3.3), общественное питание (код 4.6), в целях размещения магазина, объектов общественного питания</w:t>
            </w:r>
            <w:r w:rsidR="001D6120">
              <w:rPr>
                <w:rFonts w:ascii="Times New Roman" w:eastAsia="Times New Roman" w:hAnsi="Times New Roman" w:cs="Times New Roman"/>
                <w:lang w:eastAsia="zh-CN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04C8" w:rsidRPr="0047003E" w:rsidRDefault="006504C8" w:rsidP="005753F4">
            <w:pPr>
              <w:pStyle w:val="a3"/>
              <w:ind w:left="21"/>
              <w:rPr>
                <w:color w:val="22272F"/>
                <w:sz w:val="22"/>
                <w:szCs w:val="22"/>
              </w:rPr>
            </w:pPr>
            <w:r w:rsidRPr="0047003E">
              <w:rPr>
                <w:color w:val="22272F"/>
                <w:sz w:val="22"/>
                <w:szCs w:val="22"/>
              </w:rPr>
              <w:t xml:space="preserve">1. В соответствии </w:t>
            </w:r>
          </w:p>
          <w:p w:rsidR="006504C8" w:rsidRPr="0047003E" w:rsidRDefault="006504C8" w:rsidP="005753F4">
            <w:pPr>
              <w:pStyle w:val="a3"/>
              <w:ind w:left="21"/>
              <w:rPr>
                <w:color w:val="22272F"/>
                <w:sz w:val="22"/>
                <w:szCs w:val="22"/>
              </w:rPr>
            </w:pPr>
            <w:r w:rsidRPr="0047003E">
              <w:rPr>
                <w:color w:val="22272F"/>
                <w:sz w:val="22"/>
                <w:szCs w:val="22"/>
              </w:rPr>
              <w:t>со ст. 39 Градостроительного кодекса РФ.</w:t>
            </w:r>
          </w:p>
          <w:p w:rsidR="006504C8" w:rsidRPr="0047003E" w:rsidRDefault="006504C8" w:rsidP="005753F4">
            <w:pPr>
              <w:widowControl w:val="0"/>
              <w:spacing w:after="0"/>
              <w:ind w:left="21"/>
              <w:rPr>
                <w:rFonts w:ascii="Times New Roman" w:hAnsi="Times New Roman" w:cs="Times New Roman"/>
                <w:color w:val="22272F"/>
              </w:rPr>
            </w:pPr>
            <w:r w:rsidRPr="0047003E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2. Результаты публичных слушаний.</w:t>
            </w:r>
          </w:p>
        </w:tc>
      </w:tr>
      <w:tr w:rsidR="006504C8" w:rsidRPr="0047003E" w:rsidTr="006504C8">
        <w:trPr>
          <w:trHeight w:val="290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04C8" w:rsidRPr="0047003E" w:rsidRDefault="006504C8" w:rsidP="00261EFA">
            <w:pPr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47003E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lastRenderedPageBreak/>
              <w:t>2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4C8" w:rsidRPr="0047003E" w:rsidRDefault="006504C8" w:rsidP="00261EFA">
            <w:pPr>
              <w:widowControl w:val="0"/>
              <w:suppressAutoHyphens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47003E">
              <w:rPr>
                <w:rFonts w:ascii="Times New Roman" w:eastAsia="Times New Roman" w:hAnsi="Times New Roman" w:cs="Times New Roman"/>
                <w:lang w:eastAsia="zh-CN"/>
              </w:rPr>
              <w:t>Сорич Иван Андреевич, председатель публичных слушаний, сопредседатель комиссии по градостроительному зонированию, директор департамента архитектуры и градостроительства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504C8" w:rsidRPr="0047003E" w:rsidRDefault="006504C8" w:rsidP="00261EFA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 w:rsidRPr="0047003E">
              <w:rPr>
                <w:rFonts w:ascii="Times New Roman" w:hAnsi="Times New Roman" w:cs="Times New Roman"/>
              </w:rPr>
              <w:t>- в каком году был согласован проект?</w:t>
            </w:r>
          </w:p>
        </w:tc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04C8" w:rsidRPr="0047003E" w:rsidRDefault="006504C8" w:rsidP="0028373D">
            <w:pPr>
              <w:spacing w:after="0" w:line="240" w:lineRule="auto"/>
              <w:ind w:right="92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47003E">
              <w:rPr>
                <w:rFonts w:ascii="Times New Roman" w:eastAsia="Times New Roman" w:hAnsi="Times New Roman" w:cs="Times New Roman"/>
                <w:lang w:eastAsia="zh-CN"/>
              </w:rPr>
              <w:t>и бытового обслуживания на земельном участке с кадастровым номером 86:10:0101084:49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04C8" w:rsidRPr="0047003E" w:rsidRDefault="006504C8" w:rsidP="005753F4">
            <w:pPr>
              <w:widowControl w:val="0"/>
              <w:spacing w:after="0"/>
              <w:ind w:left="21"/>
              <w:rPr>
                <w:color w:val="22272F"/>
              </w:rPr>
            </w:pPr>
          </w:p>
        </w:tc>
      </w:tr>
    </w:tbl>
    <w:p w:rsidR="00593D1E" w:rsidRPr="005C701F" w:rsidRDefault="00593D1E" w:rsidP="00216450">
      <w:pPr>
        <w:widowControl w:val="0"/>
        <w:jc w:val="both"/>
        <w:rPr>
          <w:rFonts w:ascii="Times New Roman" w:eastAsia="Times New Roman" w:hAnsi="Times New Roman" w:cs="Times New Roman"/>
          <w:lang w:eastAsia="zh-CN"/>
        </w:rPr>
      </w:pPr>
    </w:p>
    <w:p w:rsidR="004D0168" w:rsidRPr="003B7AE3" w:rsidRDefault="00216450" w:rsidP="00216450">
      <w:pPr>
        <w:widowControl w:val="0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Выводы </w:t>
      </w:r>
      <w:r w:rsidR="0027156F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по результатам публичных слушаний: </w:t>
      </w:r>
    </w:p>
    <w:p w:rsidR="0028373D" w:rsidRDefault="006A5076" w:rsidP="0028373D">
      <w:pPr>
        <w:spacing w:after="0" w:line="240" w:lineRule="auto"/>
        <w:ind w:right="9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6A5076">
        <w:rPr>
          <w:rFonts w:ascii="Times New Roman" w:eastAsia="Times New Roman" w:hAnsi="Times New Roman" w:cs="Times New Roman"/>
          <w:sz w:val="24"/>
          <w:szCs w:val="24"/>
          <w:lang w:eastAsia="zh-CN"/>
        </w:rPr>
        <w:t>Предоставить разрешение на условно разрешенный вид использования земельного участка с кадастровым номером 86:10:0101084:49, расположенного по адресу: город Сургут, Восточный промрайон, улица Терешковой, территориальная зона Ж4. «Зона застройки многоэтажными жилыми домами», условно разрешенный вид – магазины (код 4.4), бытовое обслуживание (код 3.3), общественное питание (код 4.6)</w:t>
      </w:r>
      <w:r w:rsidR="003033FC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, </w:t>
      </w:r>
      <w:r w:rsidR="003033FC" w:rsidRPr="00261EFA">
        <w:rPr>
          <w:rFonts w:ascii="Times New Roman" w:eastAsia="Times New Roman" w:hAnsi="Times New Roman" w:cs="Times New Roman"/>
          <w:sz w:val="24"/>
          <w:szCs w:val="24"/>
          <w:lang w:eastAsia="zh-CN"/>
        </w:rPr>
        <w:t>в целях размещения магазина, объектов общественного питания</w:t>
      </w:r>
      <w:r w:rsidR="003033FC" w:rsidRPr="003033FC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="003033FC" w:rsidRPr="00261EFA">
        <w:rPr>
          <w:rFonts w:ascii="Times New Roman" w:eastAsia="Times New Roman" w:hAnsi="Times New Roman" w:cs="Times New Roman"/>
          <w:sz w:val="24"/>
          <w:szCs w:val="24"/>
          <w:lang w:eastAsia="zh-CN"/>
        </w:rPr>
        <w:t>и бытового обслуживания на земельном участке с кадастровым номером 86:10:0101084:49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.</w:t>
      </w:r>
    </w:p>
    <w:p w:rsidR="006A5076" w:rsidRDefault="003033FC" w:rsidP="0028373D">
      <w:pPr>
        <w:spacing w:after="0" w:line="240" w:lineRule="auto"/>
        <w:ind w:right="9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,</w:t>
      </w:r>
    </w:p>
    <w:p w:rsidR="006A5076" w:rsidRPr="006A5076" w:rsidRDefault="006A5076" w:rsidP="0028373D">
      <w:pPr>
        <w:spacing w:after="0" w:line="240" w:lineRule="auto"/>
        <w:ind w:right="9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516751" w:rsidRPr="006A5076" w:rsidRDefault="00516751" w:rsidP="00516751">
      <w:pPr>
        <w:spacing w:after="0" w:line="240" w:lineRule="auto"/>
        <w:ind w:right="92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6A5076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Председатель публичных слушаний, с</w:t>
      </w:r>
      <w:r w:rsidR="00D04E96" w:rsidRPr="006A5076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опредседатель </w:t>
      </w:r>
      <w:r w:rsidR="006B072D" w:rsidRPr="006A5076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комиссии по градостроительному зонированию, директор департамента </w:t>
      </w:r>
    </w:p>
    <w:p w:rsidR="0060565B" w:rsidRPr="003B7AE3" w:rsidRDefault="006B072D" w:rsidP="00297B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6A5076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архитектуры и </w:t>
      </w:r>
      <w:r w:rsidR="00B3300D" w:rsidRPr="006A5076">
        <w:rPr>
          <w:rFonts w:ascii="Times New Roman" w:eastAsia="Times New Roman" w:hAnsi="Times New Roman" w:cs="Times New Roman"/>
          <w:sz w:val="24"/>
          <w:szCs w:val="24"/>
          <w:lang w:eastAsia="zh-CN"/>
        </w:rPr>
        <w:t>градостроительства</w:t>
      </w:r>
      <w:r w:rsidRPr="006A5076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                                                                                                               </w:t>
      </w:r>
      <w:r w:rsidR="00516751" w:rsidRPr="006A5076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               </w:t>
      </w:r>
      <w:r w:rsidR="00297B2B" w:rsidRPr="006A5076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="00516751" w:rsidRPr="006A5076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</w:t>
      </w:r>
      <w:r w:rsidRPr="006A5076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</w:t>
      </w:r>
      <w:r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И.А. Сорич                                                                                                                                                          </w:t>
      </w:r>
      <w:r w:rsidR="0027156F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     </w:t>
      </w:r>
      <w:r w:rsidR="0060565B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                                                                                                           </w:t>
      </w:r>
      <w:r w:rsidR="00493D5B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</w:t>
      </w:r>
      <w:r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 </w:t>
      </w:r>
    </w:p>
    <w:p w:rsidR="0027156F" w:rsidRPr="003B7AE3" w:rsidRDefault="0027156F" w:rsidP="00216450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27156F" w:rsidRPr="003B7AE3" w:rsidRDefault="00216450" w:rsidP="00216450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>Секретарь публичных слушаний,</w:t>
      </w:r>
      <w:r w:rsidR="007408B5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="00297B2B">
        <w:rPr>
          <w:rFonts w:ascii="Times New Roman" w:eastAsia="Times New Roman" w:hAnsi="Times New Roman" w:cs="Times New Roman"/>
          <w:sz w:val="24"/>
          <w:szCs w:val="24"/>
          <w:lang w:eastAsia="zh-CN"/>
        </w:rPr>
        <w:t>главный специалист</w:t>
      </w:r>
      <w:r w:rsidR="0027156F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="0060565B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>отдела генерального плана</w:t>
      </w:r>
      <w:r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                                                                                                                                                                              </w:t>
      </w:r>
      <w:r w:rsidR="0060565B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департамента архитектуры и градостр</w:t>
      </w:r>
      <w:r w:rsidR="00B3300D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оительства                    </w:t>
      </w:r>
      <w:r w:rsidR="0060565B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                                                                            </w:t>
      </w:r>
      <w:r w:rsidR="00297B2B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     Н.А. Боровская</w:t>
      </w:r>
      <w:r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R="0027156F" w:rsidRPr="003B7AE3" w:rsidSect="00B3300D">
      <w:footerReference w:type="default" r:id="rId6"/>
      <w:pgSz w:w="16838" w:h="11906" w:orient="landscape"/>
      <w:pgMar w:top="568" w:right="536" w:bottom="284" w:left="709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5FE1" w:rsidRDefault="00CB5FE1" w:rsidP="00CB5FE1">
      <w:pPr>
        <w:spacing w:after="0" w:line="240" w:lineRule="auto"/>
      </w:pPr>
      <w:r>
        <w:separator/>
      </w:r>
    </w:p>
  </w:endnote>
  <w:endnote w:type="continuationSeparator" w:id="0">
    <w:p w:rsidR="00CB5FE1" w:rsidRDefault="00CB5FE1" w:rsidP="00CB5F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5404043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BD5A2E" w:rsidRPr="002378B4" w:rsidRDefault="00BD5A2E" w:rsidP="004D0168">
        <w:pPr>
          <w:pStyle w:val="a7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2378B4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2378B4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2378B4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1D6120">
          <w:rPr>
            <w:rFonts w:ascii="Times New Roman" w:hAnsi="Times New Roman" w:cs="Times New Roman"/>
            <w:noProof/>
            <w:sz w:val="20"/>
            <w:szCs w:val="20"/>
          </w:rPr>
          <w:t>2</w:t>
        </w:r>
        <w:r w:rsidRPr="002378B4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CB5FE1" w:rsidRDefault="00CB5FE1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5FE1" w:rsidRDefault="00CB5FE1" w:rsidP="00CB5FE1">
      <w:pPr>
        <w:spacing w:after="0" w:line="240" w:lineRule="auto"/>
      </w:pPr>
      <w:r>
        <w:separator/>
      </w:r>
    </w:p>
  </w:footnote>
  <w:footnote w:type="continuationSeparator" w:id="0">
    <w:p w:rsidR="00CB5FE1" w:rsidRDefault="00CB5FE1" w:rsidP="00CB5FE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 w:grammar="clean"/>
  <w:defaultTabStop w:val="708"/>
  <w:characterSpacingControl w:val="doNotCompress"/>
  <w:hdrShapeDefaults>
    <o:shapedefaults v:ext="edit" spidmax="839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1F6C"/>
    <w:rsid w:val="00020072"/>
    <w:rsid w:val="00065607"/>
    <w:rsid w:val="000871A3"/>
    <w:rsid w:val="00090BF1"/>
    <w:rsid w:val="000B5DD1"/>
    <w:rsid w:val="000E7C66"/>
    <w:rsid w:val="001133DC"/>
    <w:rsid w:val="00130CC2"/>
    <w:rsid w:val="00141FE3"/>
    <w:rsid w:val="001663E9"/>
    <w:rsid w:val="001A494A"/>
    <w:rsid w:val="001B5873"/>
    <w:rsid w:val="001C4899"/>
    <w:rsid w:val="001D6120"/>
    <w:rsid w:val="001E0799"/>
    <w:rsid w:val="001F6D66"/>
    <w:rsid w:val="00216450"/>
    <w:rsid w:val="00217750"/>
    <w:rsid w:val="0023071B"/>
    <w:rsid w:val="00230933"/>
    <w:rsid w:val="002378B4"/>
    <w:rsid w:val="00252ABD"/>
    <w:rsid w:val="00261EFA"/>
    <w:rsid w:val="0026366F"/>
    <w:rsid w:val="0027156F"/>
    <w:rsid w:val="0028373D"/>
    <w:rsid w:val="002977BD"/>
    <w:rsid w:val="00297B2B"/>
    <w:rsid w:val="002C1A12"/>
    <w:rsid w:val="003033FC"/>
    <w:rsid w:val="003414D5"/>
    <w:rsid w:val="0035136E"/>
    <w:rsid w:val="0037273F"/>
    <w:rsid w:val="003A0DF3"/>
    <w:rsid w:val="003B7AE3"/>
    <w:rsid w:val="003E1FA7"/>
    <w:rsid w:val="003F37D8"/>
    <w:rsid w:val="00413647"/>
    <w:rsid w:val="00433896"/>
    <w:rsid w:val="004435A8"/>
    <w:rsid w:val="004568C6"/>
    <w:rsid w:val="0046279B"/>
    <w:rsid w:val="00466D11"/>
    <w:rsid w:val="0047003E"/>
    <w:rsid w:val="00493D5B"/>
    <w:rsid w:val="004B03F1"/>
    <w:rsid w:val="004D0168"/>
    <w:rsid w:val="004D6622"/>
    <w:rsid w:val="004E4CA1"/>
    <w:rsid w:val="00504861"/>
    <w:rsid w:val="00516751"/>
    <w:rsid w:val="005334D6"/>
    <w:rsid w:val="00566477"/>
    <w:rsid w:val="005753F4"/>
    <w:rsid w:val="00593D1E"/>
    <w:rsid w:val="005C701F"/>
    <w:rsid w:val="0060565B"/>
    <w:rsid w:val="00610F80"/>
    <w:rsid w:val="006504C8"/>
    <w:rsid w:val="00651D9E"/>
    <w:rsid w:val="006967FC"/>
    <w:rsid w:val="006A36E0"/>
    <w:rsid w:val="006A5076"/>
    <w:rsid w:val="006B02AC"/>
    <w:rsid w:val="006B072D"/>
    <w:rsid w:val="006C1421"/>
    <w:rsid w:val="007408B5"/>
    <w:rsid w:val="00766172"/>
    <w:rsid w:val="007B31D7"/>
    <w:rsid w:val="007C2747"/>
    <w:rsid w:val="00813D01"/>
    <w:rsid w:val="00832CA2"/>
    <w:rsid w:val="00852998"/>
    <w:rsid w:val="00856266"/>
    <w:rsid w:val="008D4586"/>
    <w:rsid w:val="008F6476"/>
    <w:rsid w:val="00921F6C"/>
    <w:rsid w:val="009A655E"/>
    <w:rsid w:val="009B640F"/>
    <w:rsid w:val="00A441D9"/>
    <w:rsid w:val="00A4507B"/>
    <w:rsid w:val="00A6002B"/>
    <w:rsid w:val="00A60AEB"/>
    <w:rsid w:val="00AA2345"/>
    <w:rsid w:val="00AB7D1E"/>
    <w:rsid w:val="00AC58E8"/>
    <w:rsid w:val="00AC5A7A"/>
    <w:rsid w:val="00B039C4"/>
    <w:rsid w:val="00B3300D"/>
    <w:rsid w:val="00B670C9"/>
    <w:rsid w:val="00B74093"/>
    <w:rsid w:val="00BC6FF8"/>
    <w:rsid w:val="00BD5A2E"/>
    <w:rsid w:val="00BE19AE"/>
    <w:rsid w:val="00C16403"/>
    <w:rsid w:val="00C63A01"/>
    <w:rsid w:val="00C70DFB"/>
    <w:rsid w:val="00CB5FE1"/>
    <w:rsid w:val="00CD6112"/>
    <w:rsid w:val="00D04E96"/>
    <w:rsid w:val="00D375B1"/>
    <w:rsid w:val="00D54E08"/>
    <w:rsid w:val="00D61DEE"/>
    <w:rsid w:val="00D63F1B"/>
    <w:rsid w:val="00D85206"/>
    <w:rsid w:val="00D92B86"/>
    <w:rsid w:val="00D9537A"/>
    <w:rsid w:val="00DA5B58"/>
    <w:rsid w:val="00DB4829"/>
    <w:rsid w:val="00DC258E"/>
    <w:rsid w:val="00DC695A"/>
    <w:rsid w:val="00DD1D4A"/>
    <w:rsid w:val="00E016FA"/>
    <w:rsid w:val="00E13B13"/>
    <w:rsid w:val="00E44B24"/>
    <w:rsid w:val="00E70167"/>
    <w:rsid w:val="00E8618C"/>
    <w:rsid w:val="00E944C3"/>
    <w:rsid w:val="00EA69CD"/>
    <w:rsid w:val="00ED1C3A"/>
    <w:rsid w:val="00EE7DF9"/>
    <w:rsid w:val="00EF0CE6"/>
    <w:rsid w:val="00F36AAB"/>
    <w:rsid w:val="00F52EF9"/>
    <w:rsid w:val="00F742F9"/>
    <w:rsid w:val="00F83A9A"/>
    <w:rsid w:val="00F9160D"/>
    <w:rsid w:val="00FB44D0"/>
    <w:rsid w:val="00FB5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3969"/>
    <o:shapelayout v:ext="edit">
      <o:idmap v:ext="edit" data="1"/>
    </o:shapelayout>
  </w:shapeDefaults>
  <w:decimalSymbol w:val=","/>
  <w:listSeparator w:val=";"/>
  <w14:docId w14:val="46204E05"/>
  <w15:chartTrackingRefBased/>
  <w15:docId w15:val="{16C8CBB5-1B1D-41BF-BF28-8A379F829E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3">
    <w:name w:val="s_3"/>
    <w:basedOn w:val="a"/>
    <w:rsid w:val="00921F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rsid w:val="00921F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mpty">
    <w:name w:val="empty"/>
    <w:basedOn w:val="a"/>
    <w:rsid w:val="00921F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 Spacing"/>
    <w:aliases w:val="Кр. строка"/>
    <w:link w:val="a4"/>
    <w:qFormat/>
    <w:rsid w:val="00CB5F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aliases w:val="Кр. строка Знак"/>
    <w:link w:val="a3"/>
    <w:rsid w:val="00CB5F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CB5F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B5FE1"/>
  </w:style>
  <w:style w:type="paragraph" w:styleId="a7">
    <w:name w:val="footer"/>
    <w:basedOn w:val="a"/>
    <w:link w:val="a8"/>
    <w:uiPriority w:val="99"/>
    <w:unhideWhenUsed/>
    <w:rsid w:val="00CB5F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B5FE1"/>
  </w:style>
  <w:style w:type="paragraph" w:styleId="a9">
    <w:name w:val="Balloon Text"/>
    <w:basedOn w:val="a"/>
    <w:link w:val="aa"/>
    <w:uiPriority w:val="99"/>
    <w:semiHidden/>
    <w:unhideWhenUsed/>
    <w:rsid w:val="001E07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1E079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314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786</TotalTime>
  <Pages>2</Pages>
  <Words>853</Words>
  <Characters>4866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Яцик Ольга Сергеевна</dc:creator>
  <cp:keywords/>
  <dc:description/>
  <cp:lastModifiedBy>Боровская Нелли Артуровна</cp:lastModifiedBy>
  <cp:revision>106</cp:revision>
  <cp:lastPrinted>2026-01-21T06:56:00Z</cp:lastPrinted>
  <dcterms:created xsi:type="dcterms:W3CDTF">2025-07-17T05:05:00Z</dcterms:created>
  <dcterms:modified xsi:type="dcterms:W3CDTF">2026-07-09T10:07:00Z</dcterms:modified>
</cp:coreProperties>
</file>